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34" w:rsidRDefault="00AB5171" w:rsidP="003A5C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TARIMMATİK </w:t>
      </w:r>
      <w:r w:rsidR="00BA398F">
        <w:rPr>
          <w:b/>
          <w:sz w:val="36"/>
          <w:szCs w:val="36"/>
        </w:rPr>
        <w:t>DANIŞMANLIK</w:t>
      </w:r>
      <w:r w:rsidR="003A5C34" w:rsidRPr="003A5C34">
        <w:rPr>
          <w:b/>
          <w:sz w:val="36"/>
          <w:szCs w:val="36"/>
        </w:rPr>
        <w:t xml:space="preserve"> FORMU</w:t>
      </w:r>
    </w:p>
    <w:p w:rsidR="00BA398F" w:rsidRPr="00BA398F" w:rsidRDefault="00BA398F" w:rsidP="00BA398F">
      <w:pPr>
        <w:rPr>
          <w:sz w:val="28"/>
          <w:szCs w:val="28"/>
        </w:rPr>
      </w:pPr>
      <w:r w:rsidRPr="00BA398F">
        <w:rPr>
          <w:sz w:val="28"/>
          <w:szCs w:val="28"/>
        </w:rPr>
        <w:t xml:space="preserve">Her ne </w:t>
      </w:r>
      <w:proofErr w:type="spellStart"/>
      <w:r w:rsidRPr="00BA398F">
        <w:rPr>
          <w:sz w:val="28"/>
          <w:szCs w:val="28"/>
        </w:rPr>
        <w:t>kadar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erken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uyarı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sistemimiz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pekçok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bilgiyi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mesaj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vasıtası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ile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üreticilere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göndermekte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ise</w:t>
      </w:r>
      <w:proofErr w:type="spellEnd"/>
      <w:r w:rsidRPr="00BA398F">
        <w:rPr>
          <w:sz w:val="28"/>
          <w:szCs w:val="28"/>
        </w:rPr>
        <w:t xml:space="preserve"> de, </w:t>
      </w:r>
      <w:proofErr w:type="spellStart"/>
      <w:r w:rsidRPr="00BA398F">
        <w:rPr>
          <w:sz w:val="28"/>
          <w:szCs w:val="28"/>
        </w:rPr>
        <w:t>yetiştiricilik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konusunda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bölgede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mukim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bir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danışmana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ihtiyaç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duyulacağı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kesindir</w:t>
      </w:r>
      <w:proofErr w:type="spellEnd"/>
      <w:r w:rsidRPr="00BA398F">
        <w:rPr>
          <w:sz w:val="28"/>
          <w:szCs w:val="28"/>
        </w:rPr>
        <w:t xml:space="preserve">. Bu </w:t>
      </w:r>
      <w:proofErr w:type="spellStart"/>
      <w:r w:rsidRPr="00BA398F">
        <w:rPr>
          <w:sz w:val="28"/>
          <w:szCs w:val="28"/>
        </w:rPr>
        <w:t>noktada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ekteki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formu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doldurup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göndermeniz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halinde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hemen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iletişime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geçmek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ve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bu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görevi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tarafınıza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tevdi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etmek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isteriz</w:t>
      </w:r>
      <w:proofErr w:type="spellEnd"/>
      <w:r w:rsidRPr="00BA398F">
        <w:rPr>
          <w:sz w:val="28"/>
          <w:szCs w:val="28"/>
        </w:rPr>
        <w:t xml:space="preserve">. Bu </w:t>
      </w:r>
      <w:proofErr w:type="spellStart"/>
      <w:r w:rsidRPr="00BA398F">
        <w:rPr>
          <w:sz w:val="28"/>
          <w:szCs w:val="28"/>
        </w:rPr>
        <w:t>danışmanlık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hizmeti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ileride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açıklanacak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oranda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ücrete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tabi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olup</w:t>
      </w:r>
      <w:proofErr w:type="spellEnd"/>
      <w:r w:rsidRPr="00BA398F">
        <w:rPr>
          <w:sz w:val="28"/>
          <w:szCs w:val="28"/>
        </w:rPr>
        <w:t xml:space="preserve">, </w:t>
      </w:r>
      <w:proofErr w:type="spellStart"/>
      <w:r w:rsidRPr="00BA398F">
        <w:rPr>
          <w:sz w:val="28"/>
          <w:szCs w:val="28"/>
        </w:rPr>
        <w:t>bu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gelirler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hakkani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şekilde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kurumumuz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ile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paylaşılacaktır</w:t>
      </w:r>
      <w:proofErr w:type="spellEnd"/>
      <w:r w:rsidRPr="00BA398F">
        <w:rPr>
          <w:sz w:val="28"/>
          <w:szCs w:val="28"/>
        </w:rPr>
        <w:t xml:space="preserve">. </w:t>
      </w:r>
      <w:proofErr w:type="spellStart"/>
      <w:r w:rsidRPr="00BA398F">
        <w:rPr>
          <w:sz w:val="28"/>
          <w:szCs w:val="28"/>
        </w:rPr>
        <w:t>Bir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noktada</w:t>
      </w:r>
      <w:proofErr w:type="spellEnd"/>
      <w:r w:rsidRPr="00BA398F">
        <w:rPr>
          <w:sz w:val="28"/>
          <w:szCs w:val="28"/>
        </w:rPr>
        <w:t xml:space="preserve"> hem </w:t>
      </w:r>
      <w:proofErr w:type="spellStart"/>
      <w:r w:rsidRPr="00BA398F">
        <w:rPr>
          <w:sz w:val="28"/>
          <w:szCs w:val="28"/>
        </w:rPr>
        <w:t>sistemimizin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tanıtımı</w:t>
      </w:r>
      <w:proofErr w:type="spellEnd"/>
      <w:r w:rsidRPr="00BA398F">
        <w:rPr>
          <w:sz w:val="28"/>
          <w:szCs w:val="28"/>
        </w:rPr>
        <w:t xml:space="preserve">, </w:t>
      </w:r>
      <w:proofErr w:type="spellStart"/>
      <w:r w:rsidRPr="00BA398F">
        <w:rPr>
          <w:sz w:val="28"/>
          <w:szCs w:val="28"/>
        </w:rPr>
        <w:t>kurulumu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konusunda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bayimiz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şeklinde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çalışıyor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olacaksınız</w:t>
      </w:r>
      <w:proofErr w:type="spellEnd"/>
      <w:r w:rsidRPr="00BA398F">
        <w:rPr>
          <w:sz w:val="28"/>
          <w:szCs w:val="28"/>
        </w:rPr>
        <w:t xml:space="preserve">. </w:t>
      </w:r>
      <w:proofErr w:type="spellStart"/>
      <w:r w:rsidRPr="00BA398F">
        <w:rPr>
          <w:sz w:val="28"/>
          <w:szCs w:val="28"/>
        </w:rPr>
        <w:t>Üretici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sistemimize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dahil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olduğu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andan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itibaren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sizin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bölgenizdeki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tüm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üreticiler</w:t>
      </w:r>
      <w:proofErr w:type="spellEnd"/>
      <w:r w:rsidRPr="00BA398F">
        <w:rPr>
          <w:sz w:val="28"/>
          <w:szCs w:val="28"/>
        </w:rPr>
        <w:t xml:space="preserve"> size </w:t>
      </w:r>
      <w:proofErr w:type="spellStart"/>
      <w:r w:rsidRPr="00BA398F">
        <w:rPr>
          <w:sz w:val="28"/>
          <w:szCs w:val="28"/>
        </w:rPr>
        <w:t>ulaşabilecektir</w:t>
      </w:r>
      <w:proofErr w:type="spellEnd"/>
      <w:r w:rsidRPr="00BA398F">
        <w:rPr>
          <w:sz w:val="28"/>
          <w:szCs w:val="28"/>
        </w:rPr>
        <w:t xml:space="preserve">. </w:t>
      </w:r>
      <w:proofErr w:type="spellStart"/>
      <w:r w:rsidRPr="00BA398F">
        <w:rPr>
          <w:sz w:val="28"/>
          <w:szCs w:val="28"/>
        </w:rPr>
        <w:t>Ayrıca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yorumlarınız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değerlendirilip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tüm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üreticiler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ile</w:t>
      </w:r>
      <w:proofErr w:type="spellEnd"/>
      <w:r w:rsidRPr="00BA398F">
        <w:rPr>
          <w:sz w:val="28"/>
          <w:szCs w:val="28"/>
        </w:rPr>
        <w:t xml:space="preserve"> </w:t>
      </w:r>
      <w:proofErr w:type="spellStart"/>
      <w:r w:rsidRPr="00BA398F">
        <w:rPr>
          <w:sz w:val="28"/>
          <w:szCs w:val="28"/>
        </w:rPr>
        <w:t>paylaşılacaktır</w:t>
      </w:r>
      <w:proofErr w:type="spellEnd"/>
      <w:r w:rsidRPr="00BA398F">
        <w:rPr>
          <w:sz w:val="28"/>
          <w:szCs w:val="28"/>
        </w:rPr>
        <w:t>.</w:t>
      </w:r>
    </w:p>
    <w:p w:rsidR="003A5C34" w:rsidRDefault="003A5C34" w:rsidP="003A5C3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3A5C34" w:rsidTr="003A5C34">
        <w:tc>
          <w:tcPr>
            <w:tcW w:w="2695" w:type="dxa"/>
          </w:tcPr>
          <w:p w:rsidR="003A5C34" w:rsidRDefault="003A5C34" w:rsidP="003A5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 </w:t>
            </w:r>
            <w:proofErr w:type="spellStart"/>
            <w:r>
              <w:rPr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6655" w:type="dxa"/>
          </w:tcPr>
          <w:p w:rsidR="003A5C34" w:rsidRDefault="003A5C34" w:rsidP="003A5C34">
            <w:pPr>
              <w:rPr>
                <w:sz w:val="28"/>
                <w:szCs w:val="28"/>
              </w:rPr>
            </w:pPr>
          </w:p>
        </w:tc>
      </w:tr>
      <w:tr w:rsidR="003A5C34" w:rsidTr="003A5C34">
        <w:tc>
          <w:tcPr>
            <w:tcW w:w="2695" w:type="dxa"/>
          </w:tcPr>
          <w:p w:rsidR="003A5C34" w:rsidRDefault="003A5C34" w:rsidP="003A5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posta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Adresi</w:t>
            </w:r>
            <w:proofErr w:type="spellEnd"/>
          </w:p>
        </w:tc>
        <w:tc>
          <w:tcPr>
            <w:tcW w:w="6655" w:type="dxa"/>
          </w:tcPr>
          <w:p w:rsidR="003A5C34" w:rsidRDefault="003A5C34" w:rsidP="003A5C34">
            <w:pPr>
              <w:rPr>
                <w:sz w:val="28"/>
                <w:szCs w:val="28"/>
              </w:rPr>
            </w:pPr>
          </w:p>
        </w:tc>
      </w:tr>
      <w:tr w:rsidR="003A5C34" w:rsidTr="003A5C34">
        <w:tc>
          <w:tcPr>
            <w:tcW w:w="2695" w:type="dxa"/>
          </w:tcPr>
          <w:p w:rsidR="003A5C34" w:rsidRDefault="00FE2D8E" w:rsidP="003A5C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Telefon</w:t>
            </w:r>
            <w:proofErr w:type="spellEnd"/>
          </w:p>
        </w:tc>
        <w:tc>
          <w:tcPr>
            <w:tcW w:w="6655" w:type="dxa"/>
          </w:tcPr>
          <w:p w:rsidR="003A5C34" w:rsidRDefault="003A5C34" w:rsidP="003A5C34">
            <w:pPr>
              <w:rPr>
                <w:sz w:val="28"/>
                <w:szCs w:val="28"/>
              </w:rPr>
            </w:pPr>
          </w:p>
        </w:tc>
      </w:tr>
      <w:tr w:rsidR="00FE2D8E" w:rsidTr="003A5C34">
        <w:tc>
          <w:tcPr>
            <w:tcW w:w="2695" w:type="dxa"/>
          </w:tcPr>
          <w:p w:rsidR="00FE2D8E" w:rsidRDefault="00FE2D8E" w:rsidP="003A5C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Adres</w:t>
            </w:r>
            <w:proofErr w:type="spellEnd"/>
          </w:p>
        </w:tc>
        <w:tc>
          <w:tcPr>
            <w:tcW w:w="6655" w:type="dxa"/>
          </w:tcPr>
          <w:p w:rsidR="00FE2D8E" w:rsidRDefault="00FE2D8E" w:rsidP="003A5C34">
            <w:pPr>
              <w:rPr>
                <w:sz w:val="28"/>
                <w:szCs w:val="28"/>
              </w:rPr>
            </w:pPr>
          </w:p>
        </w:tc>
      </w:tr>
      <w:tr w:rsidR="00FE2D8E" w:rsidTr="00FE2D8E">
        <w:tc>
          <w:tcPr>
            <w:tcW w:w="9350" w:type="dxa"/>
            <w:gridSpan w:val="2"/>
          </w:tcPr>
          <w:p w:rsidR="00FE2D8E" w:rsidRDefault="00FE2D8E" w:rsidP="003A5C34">
            <w:pPr>
              <w:rPr>
                <w:sz w:val="28"/>
                <w:szCs w:val="28"/>
              </w:rPr>
            </w:pPr>
          </w:p>
        </w:tc>
      </w:tr>
      <w:tr w:rsidR="00FE2D8E" w:rsidTr="00FE2D8E">
        <w:tc>
          <w:tcPr>
            <w:tcW w:w="9350" w:type="dxa"/>
            <w:gridSpan w:val="2"/>
          </w:tcPr>
          <w:p w:rsidR="00FE2D8E" w:rsidRDefault="00FE2D8E" w:rsidP="003A5C34">
            <w:pPr>
              <w:rPr>
                <w:sz w:val="28"/>
                <w:szCs w:val="28"/>
              </w:rPr>
            </w:pPr>
          </w:p>
        </w:tc>
      </w:tr>
    </w:tbl>
    <w:p w:rsidR="003A5C34" w:rsidRPr="003A5C34" w:rsidRDefault="003A5C34" w:rsidP="003A5C34">
      <w:pPr>
        <w:rPr>
          <w:sz w:val="28"/>
          <w:szCs w:val="28"/>
        </w:rPr>
      </w:pPr>
      <w:bookmarkStart w:id="0" w:name="_GoBack"/>
      <w:bookmarkEnd w:id="0"/>
    </w:p>
    <w:sectPr w:rsidR="003A5C34" w:rsidRPr="003A5C34" w:rsidSect="00AB51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06B" w:rsidRDefault="00D0506B" w:rsidP="00AB5171">
      <w:pPr>
        <w:spacing w:after="0" w:line="240" w:lineRule="auto"/>
      </w:pPr>
      <w:r>
        <w:separator/>
      </w:r>
    </w:p>
  </w:endnote>
  <w:endnote w:type="continuationSeparator" w:id="0">
    <w:p w:rsidR="00D0506B" w:rsidRDefault="00D0506B" w:rsidP="00AB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06B" w:rsidRDefault="00D0506B" w:rsidP="00AB5171">
      <w:pPr>
        <w:spacing w:after="0" w:line="240" w:lineRule="auto"/>
      </w:pPr>
      <w:r>
        <w:separator/>
      </w:r>
    </w:p>
  </w:footnote>
  <w:footnote w:type="continuationSeparator" w:id="0">
    <w:p w:rsidR="00D0506B" w:rsidRDefault="00D0506B" w:rsidP="00AB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54" w:type="pct"/>
      <w:tblInd w:w="-1355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49"/>
      <w:gridCol w:w="6033"/>
    </w:tblGrid>
    <w:tr w:rsidR="00AB5171" w:rsidTr="00AB5171">
      <w:trPr>
        <w:trHeight w:val="195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BAD06DDF1E534D2390F1FCDDE90DA57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6049" w:type="dxa"/>
              <w:shd w:val="clear" w:color="auto" w:fill="ED7D31" w:themeFill="accent2"/>
              <w:vAlign w:val="center"/>
            </w:tcPr>
            <w:p w:rsidR="00AB5171" w:rsidRDefault="00AB5171" w:rsidP="00AB5171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TARIMMATİK</w:t>
              </w:r>
            </w:p>
          </w:tc>
        </w:sdtContent>
      </w:sdt>
      <w:tc>
        <w:tcPr>
          <w:tcW w:w="6033" w:type="dxa"/>
          <w:shd w:val="clear" w:color="auto" w:fill="ED7D31" w:themeFill="accent2"/>
          <w:vAlign w:val="center"/>
        </w:tcPr>
        <w:p w:rsidR="00AB5171" w:rsidRDefault="00AB5171" w:rsidP="00AB517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HTTPS://TARİMMATİK.COM</w:t>
          </w:r>
        </w:p>
      </w:tc>
    </w:tr>
    <w:tr w:rsidR="00AB5171" w:rsidTr="00AB5171">
      <w:trPr>
        <w:trHeight w:hRule="exact" w:val="97"/>
      </w:trPr>
      <w:tc>
        <w:tcPr>
          <w:tcW w:w="6049" w:type="dxa"/>
          <w:shd w:val="clear" w:color="auto" w:fill="5B9BD5" w:themeFill="accent1"/>
          <w:tcMar>
            <w:top w:w="0" w:type="dxa"/>
            <w:bottom w:w="0" w:type="dxa"/>
          </w:tcMar>
        </w:tcPr>
        <w:p w:rsidR="00AB5171" w:rsidRDefault="00AB517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6033" w:type="dxa"/>
          <w:shd w:val="clear" w:color="auto" w:fill="5B9BD5" w:themeFill="accent1"/>
          <w:tcMar>
            <w:top w:w="0" w:type="dxa"/>
            <w:bottom w:w="0" w:type="dxa"/>
          </w:tcMar>
        </w:tcPr>
        <w:p w:rsidR="00AB5171" w:rsidRDefault="00AB517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AB5171" w:rsidRDefault="00AB5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34"/>
    <w:rsid w:val="0013686F"/>
    <w:rsid w:val="00384489"/>
    <w:rsid w:val="003A5C34"/>
    <w:rsid w:val="00AB5171"/>
    <w:rsid w:val="00BA398F"/>
    <w:rsid w:val="00D0506B"/>
    <w:rsid w:val="00EA206B"/>
    <w:rsid w:val="00FA6999"/>
    <w:rsid w:val="00F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046B5"/>
  <w15:chartTrackingRefBased/>
  <w15:docId w15:val="{1479C2FB-C335-475A-95FE-C8D3EE49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171"/>
  </w:style>
  <w:style w:type="paragraph" w:styleId="Footer">
    <w:name w:val="footer"/>
    <w:basedOn w:val="Normal"/>
    <w:link w:val="FooterChar"/>
    <w:uiPriority w:val="99"/>
    <w:unhideWhenUsed/>
    <w:rsid w:val="00AB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D06DDF1E534D2390F1FCDDE90D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62D31-73E9-495C-B8B2-7D596E9D2CE1}"/>
      </w:docPartPr>
      <w:docPartBody>
        <w:p w:rsidR="00000000" w:rsidRDefault="00C44B5B" w:rsidP="00C44B5B">
          <w:pPr>
            <w:pStyle w:val="BAD06DDF1E534D2390F1FCDDE90DA57C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5B"/>
    <w:rsid w:val="000D1A24"/>
    <w:rsid w:val="00C4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D06DDF1E534D2390F1FCDDE90DA57C">
    <w:name w:val="BAD06DDF1E534D2390F1FCDDE90DA57C"/>
    <w:rsid w:val="00C44B5B"/>
  </w:style>
  <w:style w:type="character" w:styleId="PlaceholderText">
    <w:name w:val="Placeholder Text"/>
    <w:basedOn w:val="DefaultParagraphFont"/>
    <w:uiPriority w:val="99"/>
    <w:semiHidden/>
    <w:rsid w:val="00C44B5B"/>
    <w:rPr>
      <w:color w:val="808080"/>
    </w:rPr>
  </w:style>
  <w:style w:type="paragraph" w:customStyle="1" w:styleId="1EDA24B68E724DC6A9D0E5D723926A56">
    <w:name w:val="1EDA24B68E724DC6A9D0E5D723926A56"/>
    <w:rsid w:val="00C44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https://tarimmatik.com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TARIMMATİK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TARIMMATİK</dc:title>
  <dc:subject/>
  <dc:creator>Sistem</dc:creator>
  <cp:keywords/>
  <dc:description/>
  <cp:lastModifiedBy>Sistem</cp:lastModifiedBy>
  <cp:revision>2</cp:revision>
  <dcterms:created xsi:type="dcterms:W3CDTF">2022-12-11T21:13:00Z</dcterms:created>
  <dcterms:modified xsi:type="dcterms:W3CDTF">2022-12-11T21:13:00Z</dcterms:modified>
</cp:coreProperties>
</file>