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4" w:rsidRDefault="00AB5171" w:rsidP="003A5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TARIMMATİK </w:t>
      </w:r>
      <w:r w:rsidR="00BE1F6E">
        <w:rPr>
          <w:b/>
          <w:sz w:val="36"/>
          <w:szCs w:val="36"/>
        </w:rPr>
        <w:t>AKADEMİSYEN</w:t>
      </w:r>
      <w:r w:rsidR="003A5C34" w:rsidRPr="003A5C34">
        <w:rPr>
          <w:b/>
          <w:sz w:val="36"/>
          <w:szCs w:val="36"/>
        </w:rPr>
        <w:t xml:space="preserve"> FORMU</w:t>
      </w:r>
    </w:p>
    <w:p w:rsidR="00BE1F6E" w:rsidRPr="00BE1F6E" w:rsidRDefault="00BE1F6E" w:rsidP="00BE1F6E">
      <w:pPr>
        <w:rPr>
          <w:sz w:val="28"/>
          <w:szCs w:val="28"/>
        </w:rPr>
      </w:pPr>
      <w:proofErr w:type="spellStart"/>
      <w:r w:rsidRPr="00BE1F6E">
        <w:rPr>
          <w:sz w:val="28"/>
          <w:szCs w:val="28"/>
        </w:rPr>
        <w:t>Takdir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edersiniz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dünyanın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büyük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kuruluşu</w:t>
      </w:r>
      <w:proofErr w:type="spellEnd"/>
      <w:r w:rsidRPr="00BE1F6E">
        <w:rPr>
          <w:sz w:val="28"/>
          <w:szCs w:val="28"/>
        </w:rPr>
        <w:t xml:space="preserve"> da </w:t>
      </w:r>
      <w:proofErr w:type="spellStart"/>
      <w:r w:rsidRPr="00BE1F6E">
        <w:rPr>
          <w:sz w:val="28"/>
          <w:szCs w:val="28"/>
        </w:rPr>
        <w:t>olsanız</w:t>
      </w:r>
      <w:proofErr w:type="spellEnd"/>
      <w:r w:rsidRPr="00BE1F6E">
        <w:rPr>
          <w:sz w:val="28"/>
          <w:szCs w:val="28"/>
        </w:rPr>
        <w:t xml:space="preserve"> bile, </w:t>
      </w:r>
      <w:proofErr w:type="spellStart"/>
      <w:r w:rsidRPr="00BE1F6E">
        <w:rPr>
          <w:sz w:val="28"/>
          <w:szCs w:val="28"/>
        </w:rPr>
        <w:t>tarım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gibi</w:t>
      </w:r>
      <w:proofErr w:type="spellEnd"/>
      <w:r w:rsidRPr="00BE1F6E">
        <w:rPr>
          <w:sz w:val="28"/>
          <w:szCs w:val="28"/>
        </w:rPr>
        <w:t xml:space="preserve"> son </w:t>
      </w:r>
      <w:proofErr w:type="spellStart"/>
      <w:r w:rsidRPr="00BE1F6E">
        <w:rPr>
          <w:sz w:val="28"/>
          <w:szCs w:val="28"/>
        </w:rPr>
        <w:t>derece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multidisipliner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konuda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tüm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sorulara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cevap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vermek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mümkün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değildir</w:t>
      </w:r>
      <w:proofErr w:type="spellEnd"/>
      <w:r w:rsidRPr="00BE1F6E">
        <w:rPr>
          <w:sz w:val="28"/>
          <w:szCs w:val="28"/>
        </w:rPr>
        <w:t xml:space="preserve">. </w:t>
      </w:r>
      <w:proofErr w:type="spellStart"/>
      <w:r w:rsidRPr="00BE1F6E">
        <w:rPr>
          <w:sz w:val="28"/>
          <w:szCs w:val="28"/>
        </w:rPr>
        <w:t>Ayrıca</w:t>
      </w:r>
      <w:proofErr w:type="spellEnd"/>
      <w:r w:rsidRPr="00BE1F6E">
        <w:rPr>
          <w:sz w:val="28"/>
          <w:szCs w:val="28"/>
        </w:rPr>
        <w:t xml:space="preserve"> her </w:t>
      </w:r>
      <w:proofErr w:type="spellStart"/>
      <w:r w:rsidRPr="00BE1F6E">
        <w:rPr>
          <w:sz w:val="28"/>
          <w:szCs w:val="28"/>
        </w:rPr>
        <w:t>konuda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dünyanın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değişik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bölgelerinde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daha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sürdürülebilir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tarım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için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çalışmalar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devam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etmektedir</w:t>
      </w:r>
      <w:proofErr w:type="spellEnd"/>
      <w:r w:rsidRPr="00BE1F6E">
        <w:rPr>
          <w:sz w:val="28"/>
          <w:szCs w:val="28"/>
        </w:rPr>
        <w:t xml:space="preserve">. 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tarım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büyüğümüzün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bizce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önemli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tesbiti</w:t>
      </w:r>
      <w:proofErr w:type="spellEnd"/>
      <w:r w:rsidRPr="00BE1F6E">
        <w:rPr>
          <w:sz w:val="28"/>
          <w:szCs w:val="28"/>
        </w:rPr>
        <w:t xml:space="preserve"> var. </w:t>
      </w:r>
    </w:p>
    <w:p w:rsidR="00BE1F6E" w:rsidRPr="00BE1F6E" w:rsidRDefault="00BE1F6E" w:rsidP="00BE1F6E">
      <w:pPr>
        <w:rPr>
          <w:sz w:val="28"/>
          <w:szCs w:val="28"/>
        </w:rPr>
      </w:pPr>
      <w:r w:rsidRPr="00BE1F6E">
        <w:rPr>
          <w:sz w:val="28"/>
          <w:szCs w:val="28"/>
        </w:rPr>
        <w:t>‘’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ülkede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çeşit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konusunda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iyi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yetişmiş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uzman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varsa</w:t>
      </w:r>
      <w:proofErr w:type="spellEnd"/>
      <w:r w:rsidRPr="00BE1F6E">
        <w:rPr>
          <w:sz w:val="28"/>
          <w:szCs w:val="28"/>
        </w:rPr>
        <w:t xml:space="preserve">, o </w:t>
      </w:r>
      <w:proofErr w:type="spellStart"/>
      <w:r w:rsidRPr="00BE1F6E">
        <w:rPr>
          <w:sz w:val="28"/>
          <w:szCs w:val="28"/>
        </w:rPr>
        <w:t>ülke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teknolojik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açıdan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çok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gelişmiştir</w:t>
      </w:r>
      <w:proofErr w:type="spellEnd"/>
      <w:r w:rsidRPr="00BE1F6E">
        <w:rPr>
          <w:sz w:val="28"/>
          <w:szCs w:val="28"/>
        </w:rPr>
        <w:t>.’’,</w:t>
      </w:r>
    </w:p>
    <w:p w:rsidR="003A5C34" w:rsidRDefault="00BE1F6E" w:rsidP="00BE1F6E">
      <w:pPr>
        <w:rPr>
          <w:sz w:val="28"/>
          <w:szCs w:val="28"/>
        </w:rPr>
      </w:pPr>
      <w:r w:rsidRPr="00BE1F6E">
        <w:rPr>
          <w:sz w:val="28"/>
          <w:szCs w:val="28"/>
        </w:rPr>
        <w:t xml:space="preserve">Bu </w:t>
      </w:r>
      <w:proofErr w:type="spellStart"/>
      <w:r w:rsidRPr="00BE1F6E">
        <w:rPr>
          <w:sz w:val="28"/>
          <w:szCs w:val="28"/>
        </w:rPr>
        <w:t>bakımdan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ihtisas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sahibi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olduğunuz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konularda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ailemize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katılmanız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bizim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için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çok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önemli</w:t>
      </w:r>
      <w:proofErr w:type="spellEnd"/>
      <w:r w:rsidRPr="00BE1F6E">
        <w:rPr>
          <w:sz w:val="28"/>
          <w:szCs w:val="28"/>
        </w:rPr>
        <w:t xml:space="preserve">. </w:t>
      </w:r>
      <w:proofErr w:type="spellStart"/>
      <w:r w:rsidRPr="00BE1F6E">
        <w:rPr>
          <w:sz w:val="28"/>
          <w:szCs w:val="28"/>
        </w:rPr>
        <w:t>Arazide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üretici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ile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birebir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görüşen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danışmanlarımızın</w:t>
      </w:r>
      <w:proofErr w:type="spellEnd"/>
      <w:r w:rsidRPr="00BE1F6E">
        <w:rPr>
          <w:sz w:val="28"/>
          <w:szCs w:val="28"/>
        </w:rPr>
        <w:t xml:space="preserve">, </w:t>
      </w:r>
      <w:proofErr w:type="spellStart"/>
      <w:r w:rsidRPr="00BE1F6E">
        <w:rPr>
          <w:sz w:val="28"/>
          <w:szCs w:val="28"/>
        </w:rPr>
        <w:t>bazı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konularda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siz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uzman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büyüklerimizin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desteğine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gerek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duyacakları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kesindir</w:t>
      </w:r>
      <w:proofErr w:type="spellEnd"/>
      <w:r w:rsidRPr="00BE1F6E">
        <w:rPr>
          <w:sz w:val="28"/>
          <w:szCs w:val="28"/>
        </w:rPr>
        <w:t xml:space="preserve">. </w:t>
      </w:r>
      <w:proofErr w:type="spellStart"/>
      <w:r w:rsidRPr="00BE1F6E">
        <w:rPr>
          <w:sz w:val="28"/>
          <w:szCs w:val="28"/>
        </w:rPr>
        <w:t>Üreticilerden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elde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edilecek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gelir</w:t>
      </w:r>
      <w:proofErr w:type="spellEnd"/>
      <w:r w:rsidRPr="00BE1F6E">
        <w:rPr>
          <w:sz w:val="28"/>
          <w:szCs w:val="28"/>
        </w:rPr>
        <w:t xml:space="preserve">, </w:t>
      </w:r>
      <w:proofErr w:type="spellStart"/>
      <w:r w:rsidRPr="00BE1F6E">
        <w:rPr>
          <w:sz w:val="28"/>
          <w:szCs w:val="28"/>
        </w:rPr>
        <w:t>hakkani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şekilde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kurumumuzca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paylaşılacak</w:t>
      </w:r>
      <w:proofErr w:type="spellEnd"/>
      <w:r w:rsidRPr="00BE1F6E">
        <w:rPr>
          <w:sz w:val="28"/>
          <w:szCs w:val="28"/>
        </w:rPr>
        <w:t xml:space="preserve">, </w:t>
      </w:r>
      <w:proofErr w:type="spellStart"/>
      <w:r w:rsidRPr="00BE1F6E">
        <w:rPr>
          <w:sz w:val="28"/>
          <w:szCs w:val="28"/>
        </w:rPr>
        <w:t>bilgi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ve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tecrübeleriniz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ek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gelir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olarak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tarafınıza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yansıtılacaktır</w:t>
      </w:r>
      <w:proofErr w:type="spellEnd"/>
      <w:r w:rsidRPr="00BE1F6E">
        <w:rPr>
          <w:sz w:val="28"/>
          <w:szCs w:val="28"/>
        </w:rPr>
        <w:t xml:space="preserve">. </w:t>
      </w:r>
      <w:proofErr w:type="spellStart"/>
      <w:r w:rsidRPr="00BE1F6E">
        <w:rPr>
          <w:sz w:val="28"/>
          <w:szCs w:val="28"/>
        </w:rPr>
        <w:t>Ayrıca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tüm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bu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bilgi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ve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birikim</w:t>
      </w:r>
      <w:proofErr w:type="spellEnd"/>
      <w:r w:rsidRPr="00BE1F6E">
        <w:rPr>
          <w:sz w:val="28"/>
          <w:szCs w:val="28"/>
        </w:rPr>
        <w:t xml:space="preserve">, </w:t>
      </w:r>
      <w:proofErr w:type="spellStart"/>
      <w:r w:rsidRPr="00BE1F6E">
        <w:rPr>
          <w:sz w:val="28"/>
          <w:szCs w:val="28"/>
        </w:rPr>
        <w:t>üzerinde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çalıştığımız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veri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tabanımızda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fikri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mülkiyet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hakları</w:t>
      </w:r>
      <w:proofErr w:type="spellEnd"/>
      <w:r w:rsidRPr="00BE1F6E">
        <w:rPr>
          <w:sz w:val="28"/>
          <w:szCs w:val="28"/>
        </w:rPr>
        <w:t xml:space="preserve"> da </w:t>
      </w:r>
      <w:proofErr w:type="spellStart"/>
      <w:r w:rsidRPr="00BE1F6E">
        <w:rPr>
          <w:sz w:val="28"/>
          <w:szCs w:val="28"/>
        </w:rPr>
        <w:t>korunacak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şekilde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tüm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üreticiler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istifadesine</w:t>
      </w:r>
      <w:proofErr w:type="spellEnd"/>
      <w:r w:rsidRPr="00BE1F6E">
        <w:rPr>
          <w:sz w:val="28"/>
          <w:szCs w:val="28"/>
        </w:rPr>
        <w:t xml:space="preserve"> </w:t>
      </w:r>
      <w:proofErr w:type="spellStart"/>
      <w:r w:rsidRPr="00BE1F6E">
        <w:rPr>
          <w:sz w:val="28"/>
          <w:szCs w:val="28"/>
        </w:rPr>
        <w:t>sunulacaktır</w:t>
      </w:r>
      <w:proofErr w:type="spellEnd"/>
      <w:r w:rsidRPr="00BE1F6E">
        <w:rPr>
          <w:sz w:val="28"/>
          <w:szCs w:val="28"/>
        </w:rPr>
        <w:t>.</w:t>
      </w:r>
    </w:p>
    <w:p w:rsidR="00BE1F6E" w:rsidRDefault="00BE1F6E" w:rsidP="00BE1F6E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proofErr w:type="spellStart"/>
            <w:r>
              <w:rPr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posta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FE2D8E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FE2D8E" w:rsidTr="003A5C34">
        <w:tc>
          <w:tcPr>
            <w:tcW w:w="2695" w:type="dxa"/>
          </w:tcPr>
          <w:p w:rsidR="00FE2D8E" w:rsidRDefault="00FE2D8E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6655" w:type="dxa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  <w:tr w:rsidR="00FE2D8E" w:rsidTr="00FE2D8E">
        <w:tc>
          <w:tcPr>
            <w:tcW w:w="9350" w:type="dxa"/>
            <w:gridSpan w:val="2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  <w:tr w:rsidR="00FE2D8E" w:rsidTr="00FE2D8E">
        <w:tc>
          <w:tcPr>
            <w:tcW w:w="9350" w:type="dxa"/>
            <w:gridSpan w:val="2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</w:tbl>
    <w:p w:rsidR="003A5C34" w:rsidRPr="003A5C34" w:rsidRDefault="003A5C34" w:rsidP="003A5C34">
      <w:pPr>
        <w:rPr>
          <w:sz w:val="28"/>
          <w:szCs w:val="28"/>
        </w:rPr>
      </w:pPr>
    </w:p>
    <w:sectPr w:rsidR="003A5C34" w:rsidRPr="003A5C34" w:rsidSect="00AB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7A" w:rsidRDefault="00960C7A" w:rsidP="00AB5171">
      <w:pPr>
        <w:spacing w:after="0" w:line="240" w:lineRule="auto"/>
      </w:pPr>
      <w:r>
        <w:separator/>
      </w:r>
    </w:p>
  </w:endnote>
  <w:endnote w:type="continuationSeparator" w:id="0">
    <w:p w:rsidR="00960C7A" w:rsidRDefault="00960C7A" w:rsidP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7A" w:rsidRDefault="00960C7A" w:rsidP="00AB5171">
      <w:pPr>
        <w:spacing w:after="0" w:line="240" w:lineRule="auto"/>
      </w:pPr>
      <w:r>
        <w:separator/>
      </w:r>
    </w:p>
  </w:footnote>
  <w:footnote w:type="continuationSeparator" w:id="0">
    <w:p w:rsidR="00960C7A" w:rsidRDefault="00960C7A" w:rsidP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54" w:type="pct"/>
      <w:tblInd w:w="-135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9"/>
      <w:gridCol w:w="6033"/>
    </w:tblGrid>
    <w:tr w:rsidR="00AB5171" w:rsidTr="00AB5171">
      <w:trPr>
        <w:trHeight w:val="19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AD06DDF1E534D2390F1FCDDE90DA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049" w:type="dxa"/>
              <w:shd w:val="clear" w:color="auto" w:fill="ED7D31" w:themeFill="accent2"/>
              <w:vAlign w:val="center"/>
            </w:tcPr>
            <w:p w:rsidR="00AB5171" w:rsidRDefault="00AB5171" w:rsidP="00AB517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TARIMMATİK</w:t>
              </w:r>
            </w:p>
          </w:tc>
        </w:sdtContent>
      </w:sdt>
      <w:tc>
        <w:tcPr>
          <w:tcW w:w="6033" w:type="dxa"/>
          <w:shd w:val="clear" w:color="auto" w:fill="ED7D31" w:themeFill="accent2"/>
          <w:vAlign w:val="center"/>
        </w:tcPr>
        <w:p w:rsidR="00AB5171" w:rsidRDefault="00AB5171" w:rsidP="00AB51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HTTPS://TARİMMATİK.COM</w:t>
          </w:r>
        </w:p>
      </w:tc>
    </w:tr>
    <w:tr w:rsidR="00AB5171" w:rsidTr="00AB5171">
      <w:trPr>
        <w:trHeight w:hRule="exact" w:val="97"/>
      </w:trPr>
      <w:tc>
        <w:tcPr>
          <w:tcW w:w="6049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33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B5171" w:rsidRDefault="00AB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4"/>
    <w:rsid w:val="0013686F"/>
    <w:rsid w:val="00384489"/>
    <w:rsid w:val="003A5C34"/>
    <w:rsid w:val="00960C7A"/>
    <w:rsid w:val="00AB5171"/>
    <w:rsid w:val="00BA398F"/>
    <w:rsid w:val="00BE1F6E"/>
    <w:rsid w:val="00EA206B"/>
    <w:rsid w:val="00FA6999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46B5"/>
  <w15:chartTrackingRefBased/>
  <w15:docId w15:val="{1479C2FB-C335-475A-95FE-C8D3EE4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71"/>
  </w:style>
  <w:style w:type="paragraph" w:styleId="Footer">
    <w:name w:val="footer"/>
    <w:basedOn w:val="Normal"/>
    <w:link w:val="Foot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06DDF1E534D2390F1FCDDE90D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D31-73E9-495C-B8B2-7D596E9D2CE1}"/>
      </w:docPartPr>
      <w:docPartBody>
        <w:p w:rsidR="00000000" w:rsidRDefault="00C44B5B" w:rsidP="00C44B5B">
          <w:pPr>
            <w:pStyle w:val="BAD06DDF1E534D2390F1FCDDE90DA57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B"/>
    <w:rsid w:val="00617A73"/>
    <w:rsid w:val="00C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06DDF1E534D2390F1FCDDE90DA57C">
    <w:name w:val="BAD06DDF1E534D2390F1FCDDE90DA57C"/>
    <w:rsid w:val="00C44B5B"/>
  </w:style>
  <w:style w:type="character" w:styleId="PlaceholderText">
    <w:name w:val="Placeholder Text"/>
    <w:basedOn w:val="DefaultParagraphFont"/>
    <w:uiPriority w:val="99"/>
    <w:semiHidden/>
    <w:rsid w:val="00C44B5B"/>
    <w:rPr>
      <w:color w:val="808080"/>
    </w:rPr>
  </w:style>
  <w:style w:type="paragraph" w:customStyle="1" w:styleId="1EDA24B68E724DC6A9D0E5D723926A56">
    <w:name w:val="1EDA24B68E724DC6A9D0E5D723926A56"/>
    <w:rsid w:val="00C44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https://tarimmatik.com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TARIMMATİK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TARIMMATİK</dc:title>
  <dc:subject/>
  <dc:creator>Sistem</dc:creator>
  <cp:keywords/>
  <dc:description/>
  <cp:lastModifiedBy>Sistem</cp:lastModifiedBy>
  <cp:revision>2</cp:revision>
  <dcterms:created xsi:type="dcterms:W3CDTF">2022-12-11T21:15:00Z</dcterms:created>
  <dcterms:modified xsi:type="dcterms:W3CDTF">2022-12-11T21:15:00Z</dcterms:modified>
</cp:coreProperties>
</file>